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A73" w:rsidRPr="00AD623C" w:rsidRDefault="00A83A73" w:rsidP="00A83A73">
      <w:pPr>
        <w:ind w:left="-284"/>
        <w:jc w:val="center"/>
        <w:rPr>
          <w:b/>
          <w:color w:val="1F497D"/>
          <w:sz w:val="28"/>
          <w:szCs w:val="28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520699</wp:posOffset>
                </wp:positionV>
                <wp:extent cx="4871085" cy="0"/>
                <wp:effectExtent l="0" t="0" r="24765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1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692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7.2pt;margin-top:41pt;width:383.5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"/>
            </w:pict>
          </mc:Fallback>
        </mc:AlternateContent>
      </w:r>
      <w:r>
        <w:rPr>
          <w:noProof/>
          <w:color w:val="1F497D"/>
          <w:lang w:eastAsia="ru-RU"/>
        </w:rPr>
        <w:drawing>
          <wp:anchor distT="0" distB="0" distL="114300" distR="114300" simplePos="0" relativeHeight="251662336" behindDoc="0" locked="0" layoutInCell="1" allowOverlap="1" wp14:anchorId="46716614" wp14:editId="0765E682">
            <wp:simplePos x="0" y="0"/>
            <wp:positionH relativeFrom="column">
              <wp:posOffset>-24130</wp:posOffset>
            </wp:positionH>
            <wp:positionV relativeFrom="paragraph">
              <wp:posOffset>-1905</wp:posOffset>
            </wp:positionV>
            <wp:extent cx="1083310" cy="1266825"/>
            <wp:effectExtent l="19050" t="0" r="2540" b="0"/>
            <wp:wrapThrough wrapText="bothSides">
              <wp:wrapPolygon edited="0">
                <wp:start x="-380" y="0"/>
                <wp:lineTo x="-380" y="21438"/>
                <wp:lineTo x="21651" y="21438"/>
                <wp:lineTo x="21651" y="0"/>
                <wp:lineTo x="-380" y="0"/>
              </wp:wrapPolygon>
            </wp:wrapThrough>
            <wp:docPr id="5" name="Рисунок 0" descr="Ветеран Вооруженных С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етеран Вооруженных Си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23C">
        <w:rPr>
          <w:b/>
          <w:color w:val="1F497D"/>
          <w:sz w:val="28"/>
          <w:szCs w:val="28"/>
        </w:rPr>
        <w:t>ОБЩЕРОССИЙСКАЯ ОБЩЕСТВЕННАЯ ОРГАНИЗАЦИЯ</w:t>
      </w:r>
      <w:r w:rsidRPr="00AD623C">
        <w:rPr>
          <w:b/>
          <w:color w:val="1F497D"/>
          <w:sz w:val="28"/>
          <w:szCs w:val="28"/>
        </w:rPr>
        <w:br/>
        <w:t>ВЕТЕРАНОВ ВООРУЖЕННЫХ СИЛ РОССИЙСКОЙ ФЕДЕРАЦИИ</w:t>
      </w:r>
    </w:p>
    <w:p w:rsidR="00A83A73" w:rsidRDefault="00A83A73" w:rsidP="00A83A73">
      <w:pPr>
        <w:ind w:left="-567"/>
        <w:jc w:val="center"/>
        <w:rPr>
          <w:b/>
          <w:color w:val="1F497D"/>
        </w:rPr>
      </w:pPr>
      <w:r w:rsidRPr="00AD623C">
        <w:rPr>
          <w:b/>
          <w:color w:val="1F497D"/>
        </w:rPr>
        <w:t>119160, Москва, ул. Знаменка, д. 19. Тел/факс</w:t>
      </w:r>
      <w:proofErr w:type="gramStart"/>
      <w:r w:rsidRPr="00AD623C">
        <w:rPr>
          <w:b/>
          <w:color w:val="1F497D"/>
        </w:rPr>
        <w:t>.</w:t>
      </w:r>
      <w:r w:rsidR="006E1E9F">
        <w:rPr>
          <w:b/>
          <w:color w:val="1F497D"/>
        </w:rPr>
        <w:t xml:space="preserve"> </w:t>
      </w:r>
      <w:r w:rsidRPr="00AD623C">
        <w:rPr>
          <w:b/>
          <w:color w:val="1F497D"/>
        </w:rPr>
        <w:t>:</w:t>
      </w:r>
      <w:proofErr w:type="gramEnd"/>
      <w:r w:rsidRPr="00AD623C">
        <w:rPr>
          <w:b/>
          <w:color w:val="1F497D"/>
        </w:rPr>
        <w:t xml:space="preserve"> 8-495-696-09-46</w:t>
      </w:r>
    </w:p>
    <w:p w:rsidR="008D7F5C" w:rsidRDefault="008D7F5C" w:rsidP="00A83A73">
      <w:pPr>
        <w:ind w:left="-567"/>
        <w:jc w:val="center"/>
        <w:rPr>
          <w:b/>
          <w:color w:val="1F497D"/>
        </w:rPr>
      </w:pPr>
    </w:p>
    <w:p w:rsidR="008D7F5C" w:rsidRDefault="008D7F5C" w:rsidP="00A83A73">
      <w:pPr>
        <w:ind w:left="-567"/>
        <w:jc w:val="center"/>
        <w:rPr>
          <w:b/>
          <w:color w:val="1F497D"/>
        </w:rPr>
      </w:pPr>
    </w:p>
    <w:p w:rsidR="00E52840" w:rsidRPr="00AD623C" w:rsidRDefault="00E52840" w:rsidP="00E52840">
      <w:pPr>
        <w:ind w:left="-567"/>
        <w:jc w:val="center"/>
        <w:rPr>
          <w:b/>
        </w:rPr>
      </w:pPr>
    </w:p>
    <w:p w:rsidR="00E52840" w:rsidRPr="00AD623C" w:rsidRDefault="00E52840" w:rsidP="00E52840">
      <w:pPr>
        <w:spacing w:after="0"/>
        <w:rPr>
          <w:rFonts w:ascii="Times New Roman" w:hAnsi="Times New Roman"/>
          <w:sz w:val="28"/>
          <w:szCs w:val="28"/>
        </w:rPr>
      </w:pPr>
      <w:r w:rsidRPr="00AD623C">
        <w:t xml:space="preserve">                                                                                                                                                          </w:t>
      </w:r>
      <w:r w:rsidRPr="00AD623C">
        <w:rPr>
          <w:rFonts w:ascii="Times New Roman" w:hAnsi="Times New Roman"/>
          <w:sz w:val="28"/>
          <w:szCs w:val="28"/>
        </w:rPr>
        <w:t xml:space="preserve">«Утверждено» </w:t>
      </w:r>
    </w:p>
    <w:p w:rsidR="00E52840" w:rsidRPr="00AD623C" w:rsidRDefault="00E52840" w:rsidP="00E52840">
      <w:pPr>
        <w:spacing w:after="0"/>
        <w:ind w:firstLine="5245"/>
        <w:rPr>
          <w:rFonts w:ascii="Times New Roman" w:hAnsi="Times New Roman"/>
          <w:sz w:val="28"/>
          <w:szCs w:val="28"/>
        </w:rPr>
      </w:pPr>
      <w:r w:rsidRPr="00AD623C">
        <w:rPr>
          <w:rFonts w:ascii="Times New Roman" w:hAnsi="Times New Roman"/>
          <w:sz w:val="28"/>
          <w:szCs w:val="28"/>
        </w:rPr>
        <w:t xml:space="preserve">                   решением </w:t>
      </w:r>
      <w:r>
        <w:rPr>
          <w:rFonts w:ascii="Times New Roman" w:hAnsi="Times New Roman"/>
          <w:sz w:val="28"/>
          <w:szCs w:val="28"/>
        </w:rPr>
        <w:t>Совета ОООВ ВС РФ</w:t>
      </w:r>
    </w:p>
    <w:p w:rsidR="00E52840" w:rsidRPr="00AD623C" w:rsidRDefault="00E52840" w:rsidP="00E52840">
      <w:pPr>
        <w:spacing w:after="0"/>
        <w:rPr>
          <w:rFonts w:ascii="Times New Roman" w:hAnsi="Times New Roman"/>
          <w:sz w:val="28"/>
          <w:szCs w:val="28"/>
        </w:rPr>
      </w:pPr>
      <w:r w:rsidRPr="00AD623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="006E1E9F">
        <w:rPr>
          <w:rFonts w:ascii="Times New Roman" w:hAnsi="Times New Roman"/>
          <w:sz w:val="28"/>
          <w:szCs w:val="28"/>
        </w:rPr>
        <w:t xml:space="preserve">             </w:t>
      </w:r>
      <w:r w:rsidRPr="00AD623C">
        <w:rPr>
          <w:rFonts w:ascii="Times New Roman" w:hAnsi="Times New Roman"/>
          <w:sz w:val="28"/>
          <w:szCs w:val="28"/>
        </w:rPr>
        <w:t xml:space="preserve">от </w:t>
      </w:r>
      <w:proofErr w:type="gramStart"/>
      <w:r w:rsidRPr="00AD623C">
        <w:rPr>
          <w:rFonts w:ascii="Times New Roman" w:hAnsi="Times New Roman"/>
          <w:sz w:val="28"/>
          <w:szCs w:val="28"/>
        </w:rPr>
        <w:t>«</w:t>
      </w:r>
      <w:r w:rsidR="006E1E9F">
        <w:rPr>
          <w:rFonts w:ascii="Times New Roman" w:hAnsi="Times New Roman"/>
          <w:sz w:val="28"/>
          <w:szCs w:val="28"/>
        </w:rPr>
        <w:t xml:space="preserve"> 5</w:t>
      </w:r>
      <w:proofErr w:type="gramEnd"/>
      <w:r w:rsidR="006E1E9F">
        <w:rPr>
          <w:rFonts w:ascii="Times New Roman" w:hAnsi="Times New Roman"/>
          <w:sz w:val="28"/>
          <w:szCs w:val="28"/>
        </w:rPr>
        <w:t xml:space="preserve"> </w:t>
      </w:r>
      <w:r w:rsidRPr="00AD623C">
        <w:rPr>
          <w:rFonts w:ascii="Times New Roman" w:hAnsi="Times New Roman"/>
          <w:sz w:val="28"/>
          <w:szCs w:val="28"/>
        </w:rPr>
        <w:t>»</w:t>
      </w:r>
      <w:r w:rsidR="006E1E9F">
        <w:rPr>
          <w:rFonts w:ascii="Times New Roman" w:hAnsi="Times New Roman"/>
          <w:sz w:val="28"/>
          <w:szCs w:val="28"/>
        </w:rPr>
        <w:t xml:space="preserve"> апреля </w:t>
      </w:r>
      <w:r>
        <w:rPr>
          <w:rFonts w:ascii="Times New Roman" w:hAnsi="Times New Roman"/>
          <w:sz w:val="28"/>
          <w:szCs w:val="28"/>
        </w:rPr>
        <w:t xml:space="preserve">2018 </w:t>
      </w:r>
      <w:r w:rsidRPr="00AD623C">
        <w:rPr>
          <w:rFonts w:ascii="Times New Roman" w:hAnsi="Times New Roman"/>
          <w:sz w:val="28"/>
          <w:szCs w:val="28"/>
        </w:rPr>
        <w:t>г.</w:t>
      </w:r>
    </w:p>
    <w:p w:rsidR="00C8773F" w:rsidRDefault="00C8773F" w:rsidP="00A83A73">
      <w:pPr>
        <w:ind w:left="-567"/>
        <w:jc w:val="center"/>
        <w:rPr>
          <w:b/>
          <w:color w:val="1F497D"/>
        </w:rPr>
      </w:pPr>
    </w:p>
    <w:p w:rsidR="006E1E9F" w:rsidRDefault="006E1E9F" w:rsidP="00A83A73">
      <w:pPr>
        <w:ind w:left="-567"/>
        <w:jc w:val="center"/>
        <w:rPr>
          <w:b/>
          <w:color w:val="1F497D"/>
        </w:rPr>
      </w:pPr>
    </w:p>
    <w:p w:rsidR="006E1E9F" w:rsidRPr="00AD623C" w:rsidRDefault="006E1E9F" w:rsidP="00A83A73">
      <w:pPr>
        <w:ind w:left="-567"/>
        <w:jc w:val="center"/>
        <w:rPr>
          <w:b/>
          <w:color w:val="1F497D"/>
        </w:rPr>
      </w:pPr>
    </w:p>
    <w:p w:rsidR="00C8773F" w:rsidRPr="00AD623C" w:rsidRDefault="00A83A73" w:rsidP="00C8773F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</w:t>
      </w:r>
    </w:p>
    <w:p w:rsidR="00A83A73" w:rsidRPr="00AD623C" w:rsidRDefault="00A83A73" w:rsidP="008D7F5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о памятной юбилейной медали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рмии</w:t>
      </w:r>
      <w:r w:rsidRPr="00AD623C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A83A73" w:rsidRPr="00AD623C" w:rsidRDefault="00A83A73" w:rsidP="00A83A73">
      <w:pPr>
        <w:spacing w:after="150" w:line="240" w:lineRule="auto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</w:p>
    <w:p w:rsidR="00A83A73" w:rsidRDefault="00A83A73" w:rsidP="008D7F5C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55E">
        <w:rPr>
          <w:rFonts w:ascii="Times New Roman" w:eastAsia="Times New Roman" w:hAnsi="Times New Roman"/>
          <w:sz w:val="28"/>
          <w:szCs w:val="28"/>
          <w:lang w:eastAsia="ru-RU"/>
        </w:rPr>
        <w:t xml:space="preserve">Памятной юбилейной медалью «40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5355E">
        <w:rPr>
          <w:rFonts w:ascii="Times New Roman" w:eastAsia="Times New Roman" w:hAnsi="Times New Roman"/>
          <w:sz w:val="28"/>
          <w:szCs w:val="28"/>
          <w:lang w:eastAsia="ru-RU"/>
        </w:rPr>
        <w:t xml:space="preserve">рмии»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награждаются военнослужащие Вооруженных Сил Рос</w:t>
      </w:r>
      <w:r w:rsidR="00564035">
        <w:rPr>
          <w:rFonts w:ascii="Times New Roman" w:eastAsia="Times New Roman" w:hAnsi="Times New Roman"/>
          <w:sz w:val="28"/>
          <w:szCs w:val="28"/>
          <w:lang w:eastAsia="ru-RU"/>
        </w:rPr>
        <w:t>сийской Федерации, Вооруженных Сил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тран СНГ проходящие </w:t>
      </w:r>
      <w:r w:rsidR="006E1E9F">
        <w:rPr>
          <w:rFonts w:ascii="Times New Roman" w:eastAsia="Times New Roman" w:hAnsi="Times New Roman"/>
          <w:sz w:val="28"/>
          <w:szCs w:val="28"/>
          <w:lang w:eastAsia="ru-RU"/>
        </w:rPr>
        <w:t xml:space="preserve">военную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службу</w:t>
      </w:r>
      <w:r w:rsidR="0042214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640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ветераны боевых действий на территории</w:t>
      </w:r>
      <w:r w:rsidR="00C44F7B" w:rsidRPr="00C44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44F7B">
        <w:rPr>
          <w:rFonts w:ascii="Times New Roman" w:eastAsia="Times New Roman" w:hAnsi="Times New Roman"/>
          <w:sz w:val="28"/>
          <w:szCs w:val="28"/>
          <w:lang w:eastAsia="ru-RU"/>
        </w:rPr>
        <w:t>Демократической Республики Афганистан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1979-1989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г.г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из числа военнослужащих Вооруженных Сил СССР,</w:t>
      </w:r>
      <w:r w:rsidR="006E1E9F" w:rsidRPr="006E1E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E1E9F">
        <w:rPr>
          <w:rFonts w:ascii="Times New Roman" w:eastAsia="Times New Roman" w:hAnsi="Times New Roman"/>
          <w:sz w:val="28"/>
          <w:szCs w:val="28"/>
          <w:lang w:eastAsia="ru-RU"/>
        </w:rPr>
        <w:t>проходившие военную службу в частях и подразделениях ранее входивших в состав 40 ОА,</w:t>
      </w:r>
      <w:r w:rsidR="00D87038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лица приравненные к ним, </w:t>
      </w:r>
      <w:r w:rsidR="006E1E9F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D87038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граждане государств – участников СНГ, внесшие большой личный вклад в установление имен и захоронений погибших и судеб без вести пропавших, активно участвующие в работе по социальной реабилитации </w:t>
      </w:r>
      <w:r w:rsidR="00422148">
        <w:rPr>
          <w:rFonts w:ascii="Times New Roman" w:eastAsia="Times New Roman" w:hAnsi="Times New Roman"/>
          <w:sz w:val="28"/>
          <w:szCs w:val="28"/>
          <w:lang w:eastAsia="ru-RU"/>
        </w:rPr>
        <w:t>воинов интернационалистов и членов их семей, увековечению памяти павших, воинскому и патриотическому воспитанию молодежи.</w:t>
      </w:r>
    </w:p>
    <w:p w:rsidR="00422148" w:rsidRDefault="00422148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Памятной юбилейной ме</w:t>
      </w:r>
      <w:r w:rsidR="006E1E9F">
        <w:rPr>
          <w:rFonts w:ascii="Times New Roman" w:eastAsia="Times New Roman" w:hAnsi="Times New Roman"/>
          <w:sz w:val="28"/>
          <w:szCs w:val="28"/>
          <w:lang w:eastAsia="ru-RU"/>
        </w:rPr>
        <w:t xml:space="preserve">далью «40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рмии» могут награждаться граждане государств, не входящих в СНГ.</w:t>
      </w:r>
    </w:p>
    <w:p w:rsidR="00422148" w:rsidRDefault="0008197A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Награждение памятной юбилейной медалью «</w:t>
      </w:r>
      <w:r w:rsidR="004109C0">
        <w:rPr>
          <w:rFonts w:ascii="Times New Roman" w:eastAsia="Times New Roman" w:hAnsi="Times New Roman"/>
          <w:sz w:val="28"/>
          <w:szCs w:val="28"/>
          <w:lang w:eastAsia="ru-RU"/>
        </w:rPr>
        <w:t xml:space="preserve">40 лет 40 </w:t>
      </w:r>
      <w:r w:rsidR="006E1E9F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рмии» </w:t>
      </w:r>
      <w:r w:rsidR="009A3C02">
        <w:rPr>
          <w:rFonts w:ascii="Times New Roman" w:eastAsia="Times New Roman" w:hAnsi="Times New Roman"/>
          <w:sz w:val="28"/>
          <w:szCs w:val="28"/>
          <w:lang w:eastAsia="ru-RU"/>
        </w:rPr>
        <w:t>проводит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ся в торжественной обстановке на собраниях, сборах или форумах ветеранов с привлечением общественности, молодежи </w:t>
      </w:r>
      <w:r w:rsidR="00657FDF">
        <w:rPr>
          <w:rFonts w:ascii="Times New Roman" w:eastAsia="Times New Roman" w:hAnsi="Times New Roman"/>
          <w:sz w:val="28"/>
          <w:szCs w:val="28"/>
          <w:lang w:eastAsia="ru-RU"/>
        </w:rPr>
        <w:t>и средс</w:t>
      </w:r>
      <w:r w:rsidR="00E21EE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657FDF">
        <w:rPr>
          <w:rFonts w:ascii="Times New Roman" w:eastAsia="Times New Roman" w:hAnsi="Times New Roman"/>
          <w:sz w:val="28"/>
          <w:szCs w:val="28"/>
          <w:lang w:eastAsia="ru-RU"/>
        </w:rPr>
        <w:t>в массовой информации.</w:t>
      </w:r>
    </w:p>
    <w:p w:rsidR="00DC3C15" w:rsidRDefault="00657FD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Памятная юбилейная медаль «40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рмии» носится на левой стороне груди и располагается после ведомственных медалей министерства обороны РФ и государств – участников Содружества Независимых Государств.</w:t>
      </w: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E74631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Default="00C8773F" w:rsidP="00C8773F">
      <w:pPr>
        <w:tabs>
          <w:tab w:val="left" w:pos="851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288B" w:rsidRDefault="00C8773F" w:rsidP="006E1E9F">
      <w:pPr>
        <w:tabs>
          <w:tab w:val="left" w:pos="851"/>
        </w:tabs>
        <w:spacing w:after="0" w:line="240" w:lineRule="auto"/>
        <w:ind w:left="425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773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Рисунок памятной юбилейной медалью «40 лет 40 общевойсковой </w:t>
      </w:r>
      <w:r w:rsidR="00F03CE0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C8773F">
        <w:rPr>
          <w:rFonts w:ascii="Times New Roman" w:eastAsia="Times New Roman" w:hAnsi="Times New Roman"/>
          <w:b/>
          <w:sz w:val="28"/>
          <w:szCs w:val="28"/>
          <w:lang w:eastAsia="ru-RU"/>
        </w:rPr>
        <w:t>рмии»</w:t>
      </w:r>
    </w:p>
    <w:p w:rsidR="00C8773F" w:rsidRPr="00C8773F" w:rsidRDefault="00C8773F" w:rsidP="0034288B">
      <w:pPr>
        <w:tabs>
          <w:tab w:val="left" w:pos="851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8773F" w:rsidRDefault="0034288B" w:rsidP="0034288B">
      <w:pPr>
        <w:tabs>
          <w:tab w:val="left" w:pos="851"/>
        </w:tabs>
        <w:spacing w:after="0" w:line="240" w:lineRule="auto"/>
        <w:ind w:left="425" w:firstLine="567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88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71561" cy="4265584"/>
            <wp:effectExtent l="0" t="0" r="0" b="1905"/>
            <wp:docPr id="4" name="Рисунок 4" descr="C:\Users\Ирина\Desktop\40 лет Общевойсковой Арм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40 лет Общевойсковой Армии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61" cy="42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8B" w:rsidRDefault="0034288B" w:rsidP="0034288B">
      <w:pPr>
        <w:tabs>
          <w:tab w:val="left" w:pos="851"/>
        </w:tabs>
        <w:spacing w:after="0" w:line="240" w:lineRule="auto"/>
        <w:ind w:left="425" w:firstLine="567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773F" w:rsidRPr="0034288B" w:rsidRDefault="0034288B" w:rsidP="003F074B">
      <w:pPr>
        <w:tabs>
          <w:tab w:val="left" w:pos="851"/>
        </w:tabs>
        <w:spacing w:after="0" w:line="240" w:lineRule="auto"/>
        <w:ind w:left="425" w:firstLine="567"/>
        <w:jc w:val="center"/>
        <w:textAlignment w:val="baseline"/>
        <w:outlineLvl w:val="2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34288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</w:t>
      </w:r>
      <w:r w:rsidRPr="0034288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рмии</w:t>
      </w:r>
    </w:p>
    <w:p w:rsidR="0034288B" w:rsidRPr="0034288B" w:rsidRDefault="0034288B" w:rsidP="0034288B">
      <w:pPr>
        <w:tabs>
          <w:tab w:val="left" w:pos="851"/>
        </w:tabs>
        <w:spacing w:after="0" w:line="240" w:lineRule="auto"/>
        <w:ind w:left="425" w:firstLine="567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8D7F5C" w:rsidRDefault="008D7F5C" w:rsidP="008D7F5C">
      <w:pPr>
        <w:tabs>
          <w:tab w:val="left" w:pos="851"/>
        </w:tabs>
        <w:spacing w:after="0" w:line="240" w:lineRule="auto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="00DC3C15" w:rsidRPr="00DC3C15">
        <w:rPr>
          <w:rFonts w:ascii="Times New Roman" w:eastAsia="Times New Roman" w:hAnsi="Times New Roman"/>
          <w:sz w:val="28"/>
          <w:szCs w:val="28"/>
          <w:lang w:eastAsia="ru-RU"/>
        </w:rPr>
        <w:t>ОПИСАНИЕ</w:t>
      </w:r>
    </w:p>
    <w:p w:rsidR="00657FDF" w:rsidRDefault="00DC3C15" w:rsidP="008D7F5C">
      <w:pPr>
        <w:tabs>
          <w:tab w:val="left" w:pos="851"/>
        </w:tabs>
        <w:spacing w:after="0" w:line="240" w:lineRule="auto"/>
        <w:ind w:left="425" w:firstLine="851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памятной</w:t>
      </w:r>
      <w:r w:rsidR="00657F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юбилейной медалью «40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рмии»</w:t>
      </w:r>
    </w:p>
    <w:p w:rsidR="00E979E6" w:rsidRDefault="00E979E6" w:rsidP="008D7F5C">
      <w:pPr>
        <w:tabs>
          <w:tab w:val="left" w:pos="851"/>
        </w:tabs>
        <w:spacing w:after="0" w:line="240" w:lineRule="auto"/>
        <w:ind w:left="425" w:firstLine="851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3C15" w:rsidRDefault="00E07B6C" w:rsidP="008D7F5C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Памятная юбилейная медаль </w:t>
      </w:r>
      <w:r w:rsidR="00DC3C15">
        <w:rPr>
          <w:rFonts w:ascii="Times New Roman" w:eastAsia="Times New Roman" w:hAnsi="Times New Roman"/>
          <w:sz w:val="28"/>
          <w:szCs w:val="28"/>
          <w:lang w:eastAsia="ru-RU"/>
        </w:rPr>
        <w:t xml:space="preserve">«40 лет 40 общевойсковой </w:t>
      </w:r>
      <w:r w:rsidR="00F03CE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DC3C15">
        <w:rPr>
          <w:rFonts w:ascii="Times New Roman" w:eastAsia="Times New Roman" w:hAnsi="Times New Roman"/>
          <w:sz w:val="28"/>
          <w:szCs w:val="28"/>
          <w:lang w:eastAsia="ru-RU"/>
        </w:rPr>
        <w:t>рмии»</w:t>
      </w:r>
      <w:r w:rsidR="005662FE"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изготавливается из </w:t>
      </w:r>
      <w:r w:rsidR="00DC3C15">
        <w:rPr>
          <w:rFonts w:ascii="Times New Roman" w:eastAsia="Times New Roman" w:hAnsi="Times New Roman"/>
          <w:sz w:val="28"/>
          <w:szCs w:val="28"/>
          <w:lang w:eastAsia="ru-RU"/>
        </w:rPr>
        <w:t>металла золотистого цвета и имеет форму круга диаметром 3</w:t>
      </w:r>
      <w:bookmarkStart w:id="0" w:name="_GoBack"/>
      <w:bookmarkEnd w:id="0"/>
      <w:r w:rsidR="00DC3C15">
        <w:rPr>
          <w:rFonts w:ascii="Times New Roman" w:eastAsia="Times New Roman" w:hAnsi="Times New Roman"/>
          <w:sz w:val="28"/>
          <w:szCs w:val="28"/>
          <w:lang w:eastAsia="ru-RU"/>
        </w:rPr>
        <w:t>2 мм с выпуклым бортиком с обеих сторон.</w:t>
      </w:r>
    </w:p>
    <w:p w:rsidR="00C61EDB" w:rsidRDefault="00C61EDB" w:rsidP="008D7F5C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лицевой стороне медали: в центре рельефное изображение щита со скреще</w:t>
      </w:r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ными автоматами «Калашникова»</w:t>
      </w:r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>. На щите рельефная надпись: «40 ОА». Сверху щита цифры: 40</w:t>
      </w:r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, снизу</w:t>
      </w:r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надпись: лет. По кругу надписи основных соединений, выполнявших в составе 40 АО боевую задачу в ДРА: 108 </w:t>
      </w:r>
      <w:proofErr w:type="spellStart"/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>мсд</w:t>
      </w:r>
      <w:proofErr w:type="spellEnd"/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>, 5</w:t>
      </w:r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>гв</w:t>
      </w:r>
      <w:proofErr w:type="spellEnd"/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CB4481">
        <w:rPr>
          <w:rFonts w:ascii="Times New Roman" w:eastAsia="Times New Roman" w:hAnsi="Times New Roman"/>
          <w:sz w:val="28"/>
          <w:szCs w:val="28"/>
          <w:lang w:eastAsia="ru-RU"/>
        </w:rPr>
        <w:t>сд</w:t>
      </w:r>
      <w:proofErr w:type="spellEnd"/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 xml:space="preserve">, 201 </w:t>
      </w:r>
      <w:proofErr w:type="spellStart"/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>мсд</w:t>
      </w:r>
      <w:proofErr w:type="spellEnd"/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 xml:space="preserve">, 345 </w:t>
      </w:r>
      <w:proofErr w:type="spellStart"/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>гв</w:t>
      </w:r>
      <w:proofErr w:type="spellEnd"/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олдп</w:t>
      </w:r>
      <w:proofErr w:type="spellEnd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 xml:space="preserve">, 45 </w:t>
      </w:r>
      <w:proofErr w:type="spellStart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оисп</w:t>
      </w:r>
      <w:proofErr w:type="spellEnd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 xml:space="preserve">, 103 </w:t>
      </w:r>
      <w:proofErr w:type="spellStart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гв</w:t>
      </w:r>
      <w:proofErr w:type="spellEnd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вдд</w:t>
      </w:r>
      <w:proofErr w:type="spellEnd"/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, ВВС</w:t>
      </w:r>
      <w:r w:rsidR="00A16C0A">
        <w:rPr>
          <w:rFonts w:ascii="Times New Roman" w:eastAsia="Times New Roman" w:hAnsi="Times New Roman"/>
          <w:sz w:val="28"/>
          <w:szCs w:val="28"/>
          <w:lang w:eastAsia="ru-RU"/>
        </w:rPr>
        <w:t xml:space="preserve"> 40 ОА.</w:t>
      </w:r>
    </w:p>
    <w:p w:rsidR="00A16C0A" w:rsidRDefault="00A16C0A" w:rsidP="008D7F5C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оборотной стороне медали: в центре рельефное изобр</w:t>
      </w:r>
      <w:r w:rsidR="004109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жение геральдического знака ОООВ ВС РФ, по кругу надпись: «Общероссийская общественная организация ветеранов Вооруженных Сил РФ»</w:t>
      </w:r>
      <w:r w:rsidR="002A163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660B6" w:rsidRDefault="00277A7E" w:rsidP="008D7F5C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Медаль при помощи ушка и кольца соединяется с пятиугольной колодкой, обтянутой шелковой муаровой лентой, шириной 24 мм. Лента светло-коричневого цвета. </w:t>
      </w:r>
      <w:r w:rsidR="005660B6">
        <w:rPr>
          <w:rFonts w:ascii="Times New Roman" w:eastAsia="Times New Roman" w:hAnsi="Times New Roman"/>
          <w:sz w:val="28"/>
          <w:szCs w:val="28"/>
          <w:lang w:eastAsia="ru-RU"/>
        </w:rPr>
        <w:t>По середине ленты красная полос</w:t>
      </w:r>
      <w:r w:rsidR="0026346C">
        <w:rPr>
          <w:rFonts w:ascii="Times New Roman" w:eastAsia="Times New Roman" w:hAnsi="Times New Roman"/>
          <w:sz w:val="28"/>
          <w:szCs w:val="28"/>
          <w:lang w:eastAsia="ru-RU"/>
        </w:rPr>
        <w:t>а, шириной 4</w:t>
      </w:r>
      <w:r w:rsidR="005660B6">
        <w:rPr>
          <w:rFonts w:ascii="Times New Roman" w:eastAsia="Times New Roman" w:hAnsi="Times New Roman"/>
          <w:sz w:val="28"/>
          <w:szCs w:val="28"/>
          <w:lang w:eastAsia="ru-RU"/>
        </w:rPr>
        <w:t xml:space="preserve"> мм, по краям две желтые полосы шириной 2</w:t>
      </w:r>
      <w:r w:rsidR="006E1E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60B6">
        <w:rPr>
          <w:rFonts w:ascii="Times New Roman" w:eastAsia="Times New Roman" w:hAnsi="Times New Roman"/>
          <w:sz w:val="28"/>
          <w:szCs w:val="28"/>
          <w:lang w:eastAsia="ru-RU"/>
        </w:rPr>
        <w:t>мм.</w:t>
      </w:r>
    </w:p>
    <w:p w:rsidR="001673A1" w:rsidRDefault="002B0558" w:rsidP="008D7F5C">
      <w:pPr>
        <w:tabs>
          <w:tab w:val="left" w:pos="851"/>
        </w:tabs>
        <w:spacing w:after="0" w:line="240" w:lineRule="auto"/>
        <w:ind w:left="425" w:firstLine="567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оборотной стороне колодки</w:t>
      </w:r>
      <w:r w:rsidR="005660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73A1">
        <w:rPr>
          <w:rFonts w:ascii="Times New Roman" w:eastAsia="Times New Roman" w:hAnsi="Times New Roman"/>
          <w:sz w:val="28"/>
          <w:szCs w:val="28"/>
          <w:lang w:eastAsia="ru-RU"/>
        </w:rPr>
        <w:t>– булавочный зажим постоянного крепления медали к одежде и устройство быстрого крепления к одежде при вручении.</w:t>
      </w:r>
    </w:p>
    <w:p w:rsidR="001673A1" w:rsidRDefault="001673A1" w:rsidP="00A83A73">
      <w:pPr>
        <w:tabs>
          <w:tab w:val="left" w:pos="851"/>
        </w:tabs>
        <w:spacing w:after="0" w:line="240" w:lineRule="auto"/>
        <w:ind w:left="425" w:firstLine="85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69B1" w:rsidRPr="0066064A" w:rsidRDefault="00A769B1" w:rsidP="00A769B1">
      <w:pPr>
        <w:tabs>
          <w:tab w:val="left" w:pos="851"/>
        </w:tabs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064A">
        <w:rPr>
          <w:rFonts w:ascii="Times New Roman" w:eastAsia="Times New Roman" w:hAnsi="Times New Roman"/>
          <w:b/>
          <w:sz w:val="28"/>
          <w:szCs w:val="28"/>
          <w:lang w:eastAsia="ru-RU"/>
        </w:rPr>
        <w:t>К медали выдается удостоверение установленного образца</w:t>
      </w:r>
    </w:p>
    <w:p w:rsidR="00A769B1" w:rsidRDefault="00A769B1" w:rsidP="00A769B1">
      <w:pPr>
        <w:tabs>
          <w:tab w:val="left" w:pos="851"/>
        </w:tabs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69B1" w:rsidRDefault="00A769B1" w:rsidP="00A83A73">
      <w:pPr>
        <w:tabs>
          <w:tab w:val="left" w:pos="851"/>
        </w:tabs>
        <w:spacing w:after="0" w:line="240" w:lineRule="auto"/>
        <w:ind w:left="425" w:firstLine="85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163D" w:rsidRDefault="002B0558" w:rsidP="00A83A73">
      <w:pPr>
        <w:tabs>
          <w:tab w:val="left" w:pos="851"/>
        </w:tabs>
        <w:spacing w:after="0" w:line="240" w:lineRule="auto"/>
        <w:ind w:left="425" w:firstLine="851"/>
        <w:jc w:val="both"/>
        <w:textAlignment w:val="baseline"/>
        <w:outlineLvl w:val="2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769B1" w:rsidRPr="0002259E">
        <w:rPr>
          <w:noProof/>
          <w:lang w:eastAsia="ru-RU"/>
        </w:rPr>
        <w:drawing>
          <wp:inline distT="0" distB="0" distL="0" distR="0" wp14:anchorId="0761B2D7" wp14:editId="4A169774">
            <wp:extent cx="5781675" cy="8191500"/>
            <wp:effectExtent l="0" t="0" r="9525" b="0"/>
            <wp:docPr id="1" name="Рисунок 1" descr="C:\Users\Ирина\Desktop\40 лет Общевоесковой ар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40 лет Общевоесковой арм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63D" w:rsidSect="00AD6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4245"/>
    <w:multiLevelType w:val="hybridMultilevel"/>
    <w:tmpl w:val="A4000A9C"/>
    <w:lvl w:ilvl="0" w:tplc="0346F2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73"/>
    <w:rsid w:val="0008197A"/>
    <w:rsid w:val="001673A1"/>
    <w:rsid w:val="002404DF"/>
    <w:rsid w:val="0026346C"/>
    <w:rsid w:val="00277A7E"/>
    <w:rsid w:val="002A163D"/>
    <w:rsid w:val="002B0558"/>
    <w:rsid w:val="0034288B"/>
    <w:rsid w:val="003F074B"/>
    <w:rsid w:val="004109C0"/>
    <w:rsid w:val="00422148"/>
    <w:rsid w:val="00564035"/>
    <w:rsid w:val="005660B6"/>
    <w:rsid w:val="005662FE"/>
    <w:rsid w:val="005E65E7"/>
    <w:rsid w:val="005F1423"/>
    <w:rsid w:val="00657FDF"/>
    <w:rsid w:val="006E1E9F"/>
    <w:rsid w:val="008D7F5C"/>
    <w:rsid w:val="009A3C02"/>
    <w:rsid w:val="00A16C0A"/>
    <w:rsid w:val="00A769B1"/>
    <w:rsid w:val="00A83A73"/>
    <w:rsid w:val="00C44F7B"/>
    <w:rsid w:val="00C61EDB"/>
    <w:rsid w:val="00C8773F"/>
    <w:rsid w:val="00CB4481"/>
    <w:rsid w:val="00D87038"/>
    <w:rsid w:val="00DC3C15"/>
    <w:rsid w:val="00E07B6C"/>
    <w:rsid w:val="00E21EE8"/>
    <w:rsid w:val="00E52840"/>
    <w:rsid w:val="00E74631"/>
    <w:rsid w:val="00E979E6"/>
    <w:rsid w:val="00F0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114AD-3E5B-4BB0-9491-F47A592E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A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69B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Владимир</cp:lastModifiedBy>
  <cp:revision>24</cp:revision>
  <cp:lastPrinted>2018-06-15T07:03:00Z</cp:lastPrinted>
  <dcterms:created xsi:type="dcterms:W3CDTF">2018-06-13T09:25:00Z</dcterms:created>
  <dcterms:modified xsi:type="dcterms:W3CDTF">2018-08-31T07:26:00Z</dcterms:modified>
</cp:coreProperties>
</file>